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4F" w:rsidRPr="00670B1F" w:rsidRDefault="0086404F" w:rsidP="0086404F">
      <w:pPr>
        <w:suppressAutoHyphens/>
        <w:spacing w:after="0"/>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2</w:t>
      </w:r>
    </w:p>
    <w:p w:rsidR="001B3A18" w:rsidRPr="001B3A18" w:rsidRDefault="001B3A18" w:rsidP="001B3A18">
      <w:pPr>
        <w:spacing w:after="0" w:line="240" w:lineRule="auto"/>
        <w:ind w:firstLine="709"/>
        <w:rPr>
          <w:rFonts w:ascii="Times New Roman" w:eastAsia="Times New Roman" w:hAnsi="Times New Roman" w:cs="Times New Roman"/>
          <w:i/>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B3A18" w:rsidRPr="001B3A18" w:rsidTr="00DB674C">
        <w:tc>
          <w:tcPr>
            <w:tcW w:w="4785" w:type="dxa"/>
          </w:tcPr>
          <w:p w:rsidR="001B3A18" w:rsidRPr="001B3A18" w:rsidRDefault="001B3A18" w:rsidP="001B3A18">
            <w:pPr>
              <w:jc w:val="right"/>
              <w:rPr>
                <w:rFonts w:ascii="Times New Roman" w:hAnsi="Times New Roman" w:cs="Times New Roman"/>
                <w:i/>
                <w:sz w:val="28"/>
                <w:szCs w:val="28"/>
              </w:rPr>
            </w:pPr>
          </w:p>
        </w:tc>
        <w:tc>
          <w:tcPr>
            <w:tcW w:w="4786" w:type="dxa"/>
          </w:tcPr>
          <w:p w:rsidR="001B3A18" w:rsidRDefault="001B3A18" w:rsidP="00C93BEC">
            <w:pPr>
              <w:tabs>
                <w:tab w:val="left" w:pos="2330"/>
              </w:tabs>
              <w:rPr>
                <w:rFonts w:ascii="Times New Roman" w:hAnsi="Times New Roman" w:cs="Times New Roman"/>
                <w:i/>
                <w:sz w:val="28"/>
                <w:szCs w:val="28"/>
              </w:rPr>
            </w:pPr>
          </w:p>
          <w:p w:rsidR="00C93BEC" w:rsidRPr="001B3A18" w:rsidRDefault="00C93BEC" w:rsidP="00C93BEC">
            <w:pPr>
              <w:tabs>
                <w:tab w:val="left" w:pos="2330"/>
              </w:tabs>
              <w:rPr>
                <w:rFonts w:ascii="Times New Roman" w:hAnsi="Times New Roman" w:cs="Times New Roman"/>
                <w:i/>
                <w:sz w:val="28"/>
                <w:szCs w:val="28"/>
              </w:rPr>
            </w:pPr>
          </w:p>
        </w:tc>
      </w:tr>
    </w:tbl>
    <w:p w:rsidR="001B3A18" w:rsidRPr="001B3A18" w:rsidRDefault="0086404F" w:rsidP="001B3A1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1B3A18" w:rsidRPr="001B3A18">
        <w:rPr>
          <w:rFonts w:ascii="Times New Roman" w:eastAsia="Times New Roman" w:hAnsi="Times New Roman" w:cs="Times New Roman"/>
          <w:b/>
          <w:sz w:val="24"/>
          <w:szCs w:val="24"/>
          <w:lang w:eastAsia="ru-RU"/>
        </w:rPr>
        <w:t xml:space="preserve">орожная карта (план мероприятий) </w:t>
      </w:r>
    </w:p>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1B3A18">
        <w:rPr>
          <w:rFonts w:ascii="Times New Roman" w:eastAsia="Times New Roman" w:hAnsi="Times New Roman" w:cs="Times New Roman"/>
          <w:b/>
          <w:sz w:val="24"/>
          <w:szCs w:val="24"/>
          <w:lang w:eastAsia="ru-RU"/>
        </w:rPr>
        <w:t xml:space="preserve">по реализации Положения о системе наставничества педагогических работников в </w:t>
      </w:r>
      <w:r w:rsidR="0086404F">
        <w:rPr>
          <w:rFonts w:ascii="Times New Roman" w:eastAsia="Times New Roman" w:hAnsi="Times New Roman" w:cs="Times New Roman"/>
          <w:b/>
          <w:sz w:val="24"/>
          <w:szCs w:val="24"/>
          <w:lang w:eastAsia="ru-RU"/>
        </w:rPr>
        <w:t xml:space="preserve"> МБОУ </w:t>
      </w:r>
      <w:r w:rsidR="0090183F">
        <w:rPr>
          <w:rFonts w:ascii="Times New Roman" w:eastAsia="Times New Roman" w:hAnsi="Times New Roman" w:cs="Times New Roman"/>
          <w:b/>
          <w:sz w:val="24"/>
          <w:szCs w:val="24"/>
          <w:lang w:eastAsia="ru-RU"/>
        </w:rPr>
        <w:t>ООШ с. Черлак</w:t>
      </w:r>
    </w:p>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p>
    <w:tbl>
      <w:tblPr>
        <w:tblW w:w="98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5748"/>
      </w:tblGrid>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Наименование этапа</w:t>
            </w:r>
          </w:p>
        </w:tc>
        <w:tc>
          <w:tcPr>
            <w:tcW w:w="5748" w:type="dxa"/>
            <w:shd w:val="clear" w:color="auto" w:fill="auto"/>
          </w:tcPr>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Содержание деятельности и примерный план мероприятий</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1.</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Подготовка условий для реализации системы наставничества</w:t>
            </w:r>
          </w:p>
        </w:tc>
        <w:tc>
          <w:tcPr>
            <w:tcW w:w="5748" w:type="dxa"/>
            <w:shd w:val="clear" w:color="auto" w:fill="auto"/>
          </w:tcPr>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xml:space="preserve">Подготовка и принятие локальных нормативных правовых актов </w:t>
            </w:r>
            <w:r w:rsidR="0086404F">
              <w:rPr>
                <w:rFonts w:ascii="Times New Roman" w:eastAsia="Calibri" w:hAnsi="Times New Roman" w:cs="Times New Roman"/>
                <w:sz w:val="24"/>
                <w:szCs w:val="24"/>
              </w:rPr>
              <w:t xml:space="preserve"> Школе</w:t>
            </w:r>
            <w:r w:rsidRPr="001B3A18">
              <w:rPr>
                <w:rFonts w:ascii="Times New Roman" w:eastAsia="Calibri" w:hAnsi="Times New Roman" w:cs="Times New Roman"/>
                <w:sz w:val="24"/>
                <w:szCs w:val="24"/>
              </w:rPr>
              <w:t>:</w:t>
            </w:r>
          </w:p>
          <w:p w:rsidR="0086404F" w:rsidRPr="0086404F" w:rsidRDefault="001B3A18" w:rsidP="0086404F">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Приказ «О реализации системы наставниче</w:t>
            </w:r>
            <w:r w:rsidR="0086404F">
              <w:rPr>
                <w:rFonts w:ascii="Times New Roman" w:eastAsia="Calibri" w:hAnsi="Times New Roman" w:cs="Times New Roman"/>
                <w:sz w:val="24"/>
                <w:szCs w:val="24"/>
              </w:rPr>
              <w:t xml:space="preserve">ства педагогических работников </w:t>
            </w:r>
            <w:r w:rsidRPr="001B3A18">
              <w:rPr>
                <w:rFonts w:ascii="Times New Roman" w:eastAsia="Calibri" w:hAnsi="Times New Roman" w:cs="Times New Roman"/>
                <w:sz w:val="24"/>
                <w:szCs w:val="24"/>
              </w:rPr>
              <w:t xml:space="preserve">» (Приложение 1 </w:t>
            </w:r>
            <w:r w:rsidR="0086404F">
              <w:rPr>
                <w:rFonts w:ascii="Times New Roman" w:eastAsia="Calibri" w:hAnsi="Times New Roman" w:cs="Times New Roman"/>
                <w:sz w:val="24"/>
                <w:szCs w:val="24"/>
              </w:rPr>
              <w:t>-</w:t>
            </w:r>
            <w:r w:rsidR="0086404F" w:rsidRPr="0086404F">
              <w:rPr>
                <w:rFonts w:ascii="Times New Roman" w:eastAsia="Calibri" w:hAnsi="Times New Roman" w:cs="Times New Roman"/>
                <w:sz w:val="24"/>
                <w:szCs w:val="24"/>
              </w:rPr>
              <w:t xml:space="preserve">Положение </w:t>
            </w:r>
          </w:p>
          <w:p w:rsidR="001B3A18" w:rsidRPr="001B3A18" w:rsidRDefault="0086404F" w:rsidP="0086404F">
            <w:pPr>
              <w:spacing w:after="0" w:line="240" w:lineRule="auto"/>
              <w:ind w:right="425"/>
              <w:rPr>
                <w:rFonts w:ascii="Times New Roman" w:eastAsia="Calibri" w:hAnsi="Times New Roman" w:cs="Times New Roman"/>
                <w:sz w:val="24"/>
                <w:szCs w:val="24"/>
              </w:rPr>
            </w:pPr>
            <w:r w:rsidRPr="0086404F">
              <w:rPr>
                <w:rFonts w:ascii="Times New Roman" w:eastAsia="Calibri" w:hAnsi="Times New Roman" w:cs="Times New Roman"/>
                <w:sz w:val="24"/>
                <w:szCs w:val="24"/>
              </w:rPr>
              <w:t>о системе наставниче</w:t>
            </w:r>
            <w:r>
              <w:rPr>
                <w:rFonts w:ascii="Times New Roman" w:eastAsia="Calibri" w:hAnsi="Times New Roman" w:cs="Times New Roman"/>
                <w:sz w:val="24"/>
                <w:szCs w:val="24"/>
              </w:rPr>
              <w:t xml:space="preserve">ства педагогических работников </w:t>
            </w:r>
            <w:r w:rsidRPr="0086404F">
              <w:rPr>
                <w:rFonts w:ascii="Times New Roman" w:eastAsia="Calibri" w:hAnsi="Times New Roman" w:cs="Times New Roman"/>
                <w:sz w:val="24"/>
                <w:szCs w:val="24"/>
              </w:rPr>
              <w:t xml:space="preserve">в  </w:t>
            </w:r>
            <w:r w:rsidR="0090183F">
              <w:rPr>
                <w:rFonts w:ascii="Times New Roman" w:eastAsia="Calibri" w:hAnsi="Times New Roman" w:cs="Times New Roman"/>
                <w:sz w:val="24"/>
                <w:szCs w:val="24"/>
              </w:rPr>
              <w:t>МБОУ ООШ с. Черлак</w:t>
            </w:r>
            <w:r w:rsidR="001B3A18" w:rsidRPr="001B3A18">
              <w:rPr>
                <w:rFonts w:ascii="Times New Roman" w:eastAsia="Calibri" w:hAnsi="Times New Roman" w:cs="Times New Roman"/>
                <w:sz w:val="24"/>
                <w:szCs w:val="24"/>
              </w:rPr>
              <w:t xml:space="preserve">, Приложение 2 – Дорожная карта (план </w:t>
            </w:r>
            <w:bookmarkStart w:id="0" w:name="_GoBack"/>
            <w:bookmarkEnd w:id="0"/>
            <w:r w:rsidR="001B3A18" w:rsidRPr="001B3A18">
              <w:rPr>
                <w:rFonts w:ascii="Times New Roman" w:eastAsia="Calibri" w:hAnsi="Times New Roman" w:cs="Times New Roman"/>
                <w:sz w:val="24"/>
                <w:szCs w:val="24"/>
              </w:rPr>
              <w:t xml:space="preserve">мероприятий) по реализации Положения о системе наставничества педагогических работников в </w:t>
            </w:r>
            <w:r>
              <w:rPr>
                <w:rFonts w:ascii="Times New Roman" w:eastAsia="Calibri" w:hAnsi="Times New Roman" w:cs="Times New Roman"/>
                <w:sz w:val="24"/>
                <w:szCs w:val="24"/>
              </w:rPr>
              <w:t xml:space="preserve"> </w:t>
            </w:r>
            <w:r w:rsidR="0090183F">
              <w:rPr>
                <w:rFonts w:ascii="Times New Roman" w:eastAsia="Calibri" w:hAnsi="Times New Roman" w:cs="Times New Roman"/>
                <w:sz w:val="24"/>
                <w:szCs w:val="24"/>
              </w:rPr>
              <w:t>МБОУ ООШ с. Черлак</w:t>
            </w:r>
            <w:r w:rsidR="001B3A18" w:rsidRPr="001B3A18">
              <w:rPr>
                <w:rFonts w:ascii="Times New Roman" w:eastAsia="Calibri" w:hAnsi="Times New Roman" w:cs="Times New Roman"/>
                <w:sz w:val="24"/>
                <w:szCs w:val="24"/>
              </w:rPr>
              <w:t>).</w:t>
            </w:r>
          </w:p>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Подготовка персонализированных программ наставничества – при наличии в организации наставляемых</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2.</w:t>
            </w:r>
          </w:p>
        </w:tc>
        <w:tc>
          <w:tcPr>
            <w:tcW w:w="3261" w:type="dxa"/>
            <w:shd w:val="clear" w:color="auto" w:fill="auto"/>
          </w:tcPr>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Формирование банка наставляемых</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p>
        </w:tc>
        <w:tc>
          <w:tcPr>
            <w:tcW w:w="5748" w:type="dxa"/>
            <w:shd w:val="clear" w:color="auto" w:fill="auto"/>
          </w:tcPr>
          <w:p w:rsidR="001B3A18" w:rsidRPr="001B3A18" w:rsidRDefault="001B3A18" w:rsidP="001B3A18">
            <w:pPr>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sz w:val="24"/>
                <w:szCs w:val="24"/>
              </w:rPr>
              <w:t xml:space="preserve">1) </w:t>
            </w:r>
            <w:r w:rsidRPr="001B3A18">
              <w:rPr>
                <w:rFonts w:ascii="Times New Roman" w:eastAsia="Calibri" w:hAnsi="Times New Roman" w:cs="Times New Roman"/>
                <w:color w:val="000000"/>
                <w:sz w:val="24"/>
                <w:szCs w:val="24"/>
              </w:rPr>
              <w:t>Сбор информации о профессиональных запросах педагогов.</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2) Формирование банка данных наставляемых, обеспечение согласий на сбор и обработку персональных данных</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3.</w:t>
            </w:r>
          </w:p>
        </w:tc>
        <w:tc>
          <w:tcPr>
            <w:tcW w:w="3261"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Формирование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банка </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наставников</w:t>
            </w:r>
          </w:p>
        </w:tc>
        <w:tc>
          <w:tcPr>
            <w:tcW w:w="5748"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1) Проведение анкетирования среди потенциальных наставников в </w:t>
            </w:r>
            <w:r w:rsidR="00592697">
              <w:rPr>
                <w:rFonts w:ascii="Times New Roman" w:eastAsia="Calibri" w:hAnsi="Times New Roman" w:cs="Times New Roman"/>
                <w:color w:val="000000"/>
                <w:sz w:val="24"/>
                <w:szCs w:val="24"/>
              </w:rPr>
              <w:t xml:space="preserve"> школе</w:t>
            </w:r>
            <w:r w:rsidRPr="001B3A18">
              <w:rPr>
                <w:rFonts w:ascii="Times New Roman" w:eastAsia="Calibri" w:hAnsi="Times New Roman" w:cs="Times New Roman"/>
                <w:color w:val="000000"/>
                <w:sz w:val="24"/>
                <w:szCs w:val="24"/>
              </w:rPr>
              <w:t>, желающих принять участие в персонализированных программах наставничества</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color w:val="000000"/>
                <w:sz w:val="24"/>
                <w:szCs w:val="24"/>
              </w:rPr>
              <w:t>2) Формирование банка данных наставников, обеспечение согласий на сбор и обработку персональных данных</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4.</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Отбор и обучение</w:t>
            </w:r>
          </w:p>
        </w:tc>
        <w:tc>
          <w:tcPr>
            <w:tcW w:w="5748"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Анализ банка наставников и выбор подходящих для конкретной персонализированной программы наставничества педагога/группы педагогов.</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2) Обучение наставников для работы с наставляемыми: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     подготовка методических материалов для сопровождения наставнической деятельности</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 xml:space="preserve">     проведение консультаций, организация обмена опытом среди наставников – «установочные сессии» наставников</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5.</w:t>
            </w:r>
          </w:p>
        </w:tc>
        <w:tc>
          <w:tcPr>
            <w:tcW w:w="3261"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Организация и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осуществление работы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lastRenderedPageBreak/>
              <w:t>наставнических пар/</w:t>
            </w:r>
            <w:r w:rsidRPr="001B3A18">
              <w:rPr>
                <w:rFonts w:ascii="Times New Roman" w:eastAsia="Times New Roman" w:hAnsi="Times New Roman" w:cs="Times New Roman"/>
                <w:sz w:val="24"/>
                <w:szCs w:val="24"/>
                <w:lang w:eastAsia="ru-RU"/>
              </w:rPr>
              <w:t>групп</w:t>
            </w:r>
          </w:p>
        </w:tc>
        <w:tc>
          <w:tcPr>
            <w:tcW w:w="5748"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lastRenderedPageBreak/>
              <w:t>1) Формирование наставнических пар/групп.</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lastRenderedPageBreak/>
              <w:t>2) Разработка персонализированных программ наставничества для каждой пары/группы</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lastRenderedPageBreak/>
              <w:t>6.</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Завершение персонализированных программ наставничества</w:t>
            </w:r>
          </w:p>
        </w:tc>
        <w:tc>
          <w:tcPr>
            <w:tcW w:w="5748"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2) 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7.</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 xml:space="preserve">Информационная </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поддержка системы наставничества</w:t>
            </w:r>
          </w:p>
        </w:tc>
        <w:tc>
          <w:tcPr>
            <w:tcW w:w="5748" w:type="dxa"/>
            <w:shd w:val="clear" w:color="auto" w:fill="auto"/>
          </w:tcPr>
          <w:p w:rsidR="001B3A18" w:rsidRPr="001B3A18" w:rsidRDefault="001B3A18" w:rsidP="00592697">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Освещение мероприятий Дорожной карты осуществляется на всех этапах на сайте </w:t>
            </w:r>
            <w:r w:rsidR="00592697">
              <w:rPr>
                <w:rFonts w:ascii="Times New Roman" w:eastAsia="Calibri" w:hAnsi="Times New Roman" w:cs="Times New Roman"/>
                <w:color w:val="000000"/>
                <w:sz w:val="24"/>
                <w:szCs w:val="24"/>
              </w:rPr>
              <w:t xml:space="preserve"> Школы</w:t>
            </w:r>
            <w:r w:rsidRPr="001B3A18">
              <w:rPr>
                <w:rFonts w:ascii="Times New Roman" w:eastAsia="Calibri" w:hAnsi="Times New Roman" w:cs="Times New Roman"/>
                <w:color w:val="000000"/>
                <w:sz w:val="24"/>
                <w:szCs w:val="24"/>
              </w:rPr>
              <w:t xml:space="preserve"> и социальных сетях, по возможности на муниципальном и региональном уровнях</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8</w:t>
            </w:r>
          </w:p>
        </w:tc>
        <w:tc>
          <w:tcPr>
            <w:tcW w:w="3261"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Формирование информационной базы наставников, информационной базы наставляемых</w:t>
            </w:r>
          </w:p>
        </w:tc>
        <w:tc>
          <w:tcPr>
            <w:tcW w:w="5748"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Внесение данных об итогах реализации программы наставничества в информационную базу наставников, информационную базу наставляемых</w:t>
            </w:r>
          </w:p>
        </w:tc>
      </w:tr>
      <w:tr w:rsidR="001B3A18" w:rsidRPr="001B3A18" w:rsidTr="00DB674C">
        <w:tc>
          <w:tcPr>
            <w:tcW w:w="85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9</w:t>
            </w:r>
          </w:p>
        </w:tc>
        <w:tc>
          <w:tcPr>
            <w:tcW w:w="3261" w:type="dxa"/>
            <w:shd w:val="clear" w:color="auto" w:fill="auto"/>
          </w:tcPr>
          <w:p w:rsidR="001B3A18" w:rsidRPr="001B3A18" w:rsidRDefault="001B3A18" w:rsidP="00592697">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Сбор информации о реализации программы  наставничества педагогических работников и представление информации в орган местного самоу</w:t>
            </w:r>
            <w:r w:rsidR="00592697">
              <w:rPr>
                <w:rFonts w:ascii="Times New Roman" w:eastAsia="Times New Roman" w:hAnsi="Times New Roman" w:cs="Times New Roman"/>
                <w:color w:val="000000"/>
                <w:sz w:val="24"/>
                <w:szCs w:val="24"/>
                <w:lang w:eastAsia="ru-RU" w:bidi="ru-RU"/>
              </w:rPr>
              <w:t>правления муниципального района</w:t>
            </w:r>
            <w:r w:rsidRPr="001B3A18">
              <w:rPr>
                <w:rFonts w:ascii="Times New Roman" w:eastAsia="Times New Roman" w:hAnsi="Times New Roman" w:cs="Times New Roman"/>
                <w:color w:val="000000"/>
                <w:sz w:val="24"/>
                <w:szCs w:val="24"/>
                <w:lang w:eastAsia="ru-RU" w:bidi="ru-RU"/>
              </w:rPr>
              <w:t xml:space="preserve"> Республики Башкортостан, осуществляющего управление в сфере образования/Региональный центр наставничества </w:t>
            </w:r>
          </w:p>
        </w:tc>
        <w:tc>
          <w:tcPr>
            <w:tcW w:w="5748" w:type="dxa"/>
            <w:shd w:val="clear" w:color="auto" w:fill="auto"/>
          </w:tcPr>
          <w:p w:rsidR="001B3A18" w:rsidRPr="001B3A18" w:rsidRDefault="001B3A18" w:rsidP="00592697">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Республики Башкортостан, осуществляющего управление в сфере образования/Региональный центр наставничества </w:t>
            </w:r>
          </w:p>
        </w:tc>
      </w:tr>
    </w:tbl>
    <w:p w:rsidR="001B3A18" w:rsidRPr="001B3A18" w:rsidRDefault="001B3A18" w:rsidP="001B3A18">
      <w:pPr>
        <w:spacing w:after="0" w:line="240" w:lineRule="auto"/>
        <w:rPr>
          <w:rFonts w:ascii="Times New Roman" w:hAnsi="Times New Roman" w:cs="Times New Roman"/>
          <w:spacing w:val="4"/>
          <w:sz w:val="24"/>
          <w:szCs w:val="24"/>
        </w:rPr>
      </w:pPr>
    </w:p>
    <w:p w:rsidR="00B70CC2" w:rsidRPr="007568AC" w:rsidRDefault="00B70CC2" w:rsidP="00347917">
      <w:pPr>
        <w:widowControl w:val="0"/>
        <w:shd w:val="clear" w:color="auto" w:fill="FFFFFF" w:themeFill="background1"/>
        <w:spacing w:after="0" w:line="240" w:lineRule="auto"/>
        <w:ind w:firstLine="709"/>
        <w:jc w:val="right"/>
        <w:rPr>
          <w:rFonts w:ascii="Times New Roman" w:eastAsia="Times New Roman" w:hAnsi="Times New Roman" w:cs="Times New Roman"/>
          <w:b/>
          <w:bCs/>
          <w:color w:val="000000"/>
          <w:sz w:val="28"/>
          <w:szCs w:val="28"/>
          <w:lang w:eastAsia="ru-RU" w:bidi="ru-RU"/>
        </w:rPr>
      </w:pPr>
    </w:p>
    <w:sectPr w:rsidR="00B70CC2" w:rsidRPr="007568AC" w:rsidSect="005E46C6">
      <w:headerReference w:type="even" r:id="rId8"/>
      <w:headerReference w:type="default" r:id="rId9"/>
      <w:pgSz w:w="11909" w:h="16838"/>
      <w:pgMar w:top="851" w:right="567" w:bottom="567"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11" w:rsidRDefault="00FA7211" w:rsidP="00341699">
      <w:pPr>
        <w:spacing w:after="0" w:line="240" w:lineRule="auto"/>
      </w:pPr>
      <w:r>
        <w:separator/>
      </w:r>
    </w:p>
  </w:endnote>
  <w:endnote w:type="continuationSeparator" w:id="0">
    <w:p w:rsidR="00FA7211" w:rsidRDefault="00FA7211" w:rsidP="0034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11" w:rsidRDefault="00FA7211" w:rsidP="00341699">
      <w:pPr>
        <w:spacing w:after="0" w:line="240" w:lineRule="auto"/>
      </w:pPr>
      <w:r>
        <w:separator/>
      </w:r>
    </w:p>
  </w:footnote>
  <w:footnote w:type="continuationSeparator" w:id="0">
    <w:p w:rsidR="00FA7211" w:rsidRDefault="00FA7211" w:rsidP="0034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7E" w:rsidRDefault="00C833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78399" wp14:editId="48304638">
              <wp:simplePos x="0" y="0"/>
              <wp:positionH relativeFrom="page">
                <wp:posOffset>3547110</wp:posOffset>
              </wp:positionH>
              <wp:positionV relativeFrom="page">
                <wp:posOffset>501015</wp:posOffset>
              </wp:positionV>
              <wp:extent cx="165735" cy="189865"/>
              <wp:effectExtent l="3810" t="0" r="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37E" w:rsidRDefault="00C8337E">
                          <w:pPr>
                            <w:spacing w:line="240" w:lineRule="auto"/>
                          </w:pPr>
                          <w:r>
                            <w:fldChar w:fldCharType="begin"/>
                          </w:r>
                          <w:r>
                            <w:instrText xml:space="preserve"> PAGE \* MERGEFORMAT </w:instrText>
                          </w:r>
                          <w:r>
                            <w:fldChar w:fldCharType="separate"/>
                          </w:r>
                          <w:r w:rsidR="000B0E58" w:rsidRPr="000B0E58">
                            <w:rPr>
                              <w:rStyle w:val="Headerorfooter"/>
                              <w:rFonts w:eastAsiaTheme="minorHAnsi"/>
                              <w:noProof/>
                            </w:rPr>
                            <w:t>46</w:t>
                          </w:r>
                          <w:r>
                            <w:rPr>
                              <w:rStyle w:val="Headerorfooter"/>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78399" id="_x0000_t202" coordsize="21600,21600" o:spt="202" path="m,l,21600r21600,l21600,xe">
              <v:stroke joinstyle="miter"/>
              <v:path gradientshapeok="t" o:connecttype="rect"/>
            </v:shapetype>
            <v:shape id="Поле 2" o:spid="_x0000_s1026" type="#_x0000_t202" style="position:absolute;margin-left:279.3pt;margin-top:39.45pt;width:13.0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qRtgIAAKY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" filled="f" stroked="f">
              <v:textbox style="mso-fit-shape-to-text:t" inset="0,0,0,0">
                <w:txbxContent>
                  <w:p w:rsidR="00C8337E" w:rsidRDefault="00C8337E">
                    <w:pPr>
                      <w:spacing w:line="240" w:lineRule="auto"/>
                    </w:pPr>
                    <w:r>
                      <w:fldChar w:fldCharType="begin"/>
                    </w:r>
                    <w:r>
                      <w:instrText xml:space="preserve"> PAGE \* MERGEFORMAT </w:instrText>
                    </w:r>
                    <w:r>
                      <w:fldChar w:fldCharType="separate"/>
                    </w:r>
                    <w:r w:rsidR="000B0E58" w:rsidRPr="000B0E58">
                      <w:rPr>
                        <w:rStyle w:val="Headerorfooter"/>
                        <w:rFonts w:eastAsiaTheme="minorHAnsi"/>
                        <w:noProof/>
                      </w:rPr>
                      <w:t>46</w:t>
                    </w:r>
                    <w:r>
                      <w:rPr>
                        <w:rStyle w:val="Headerorfooter"/>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82811"/>
      <w:docPartObj>
        <w:docPartGallery w:val="Page Numbers (Top of Page)"/>
        <w:docPartUnique/>
      </w:docPartObj>
    </w:sdtPr>
    <w:sdtEndPr/>
    <w:sdtContent>
      <w:p w:rsidR="005816A5" w:rsidRDefault="005816A5">
        <w:pPr>
          <w:pStyle w:val="a4"/>
          <w:jc w:val="center"/>
        </w:pPr>
      </w:p>
      <w:p w:rsidR="005816A5" w:rsidRDefault="005816A5">
        <w:pPr>
          <w:pStyle w:val="a4"/>
          <w:jc w:val="center"/>
        </w:pPr>
        <w:r>
          <w:fldChar w:fldCharType="begin"/>
        </w:r>
        <w:r>
          <w:instrText>PAGE   \* MERGEFORMAT</w:instrText>
        </w:r>
        <w:r>
          <w:fldChar w:fldCharType="separate"/>
        </w:r>
        <w:r w:rsidR="0090183F">
          <w:rPr>
            <w:noProof/>
          </w:rPr>
          <w:t>2</w:t>
        </w:r>
        <w:r>
          <w:fldChar w:fldCharType="end"/>
        </w:r>
      </w:p>
    </w:sdtContent>
  </w:sdt>
  <w:p w:rsidR="00B564B8" w:rsidRDefault="00B564B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C92"/>
    <w:multiLevelType w:val="hybridMultilevel"/>
    <w:tmpl w:val="C916DC0E"/>
    <w:lvl w:ilvl="0" w:tplc="A3046C70">
      <w:numFmt w:val="bullet"/>
      <w:lvlText w:val="●"/>
      <w:lvlJc w:val="left"/>
      <w:pPr>
        <w:ind w:left="1551" w:hanging="171"/>
      </w:pPr>
      <w:rPr>
        <w:rFonts w:ascii="Times New Roman" w:eastAsia="Times New Roman" w:hAnsi="Times New Roman" w:cs="Times New Roman" w:hint="default"/>
        <w:w w:val="99"/>
        <w:sz w:val="20"/>
        <w:szCs w:val="20"/>
        <w:lang w:val="ru-RU" w:eastAsia="en-US" w:bidi="ar-SA"/>
      </w:rPr>
    </w:lvl>
    <w:lvl w:ilvl="1" w:tplc="71E2547E">
      <w:numFmt w:val="bullet"/>
      <w:lvlText w:val="•"/>
      <w:lvlJc w:val="left"/>
      <w:pPr>
        <w:ind w:left="2488" w:hanging="171"/>
      </w:pPr>
      <w:rPr>
        <w:rFonts w:hint="default"/>
        <w:lang w:val="ru-RU" w:eastAsia="en-US" w:bidi="ar-SA"/>
      </w:rPr>
    </w:lvl>
    <w:lvl w:ilvl="2" w:tplc="B7E0BB32">
      <w:numFmt w:val="bullet"/>
      <w:lvlText w:val="•"/>
      <w:lvlJc w:val="left"/>
      <w:pPr>
        <w:ind w:left="3417" w:hanging="171"/>
      </w:pPr>
      <w:rPr>
        <w:rFonts w:hint="default"/>
        <w:lang w:val="ru-RU" w:eastAsia="en-US" w:bidi="ar-SA"/>
      </w:rPr>
    </w:lvl>
    <w:lvl w:ilvl="3" w:tplc="07605FE8">
      <w:numFmt w:val="bullet"/>
      <w:lvlText w:val="•"/>
      <w:lvlJc w:val="left"/>
      <w:pPr>
        <w:ind w:left="4345" w:hanging="171"/>
      </w:pPr>
      <w:rPr>
        <w:rFonts w:hint="default"/>
        <w:lang w:val="ru-RU" w:eastAsia="en-US" w:bidi="ar-SA"/>
      </w:rPr>
    </w:lvl>
    <w:lvl w:ilvl="4" w:tplc="A2A4E9D6">
      <w:numFmt w:val="bullet"/>
      <w:lvlText w:val="•"/>
      <w:lvlJc w:val="left"/>
      <w:pPr>
        <w:ind w:left="5274" w:hanging="171"/>
      </w:pPr>
      <w:rPr>
        <w:rFonts w:hint="default"/>
        <w:lang w:val="ru-RU" w:eastAsia="en-US" w:bidi="ar-SA"/>
      </w:rPr>
    </w:lvl>
    <w:lvl w:ilvl="5" w:tplc="6A7E0150">
      <w:numFmt w:val="bullet"/>
      <w:lvlText w:val="•"/>
      <w:lvlJc w:val="left"/>
      <w:pPr>
        <w:ind w:left="6203" w:hanging="171"/>
      </w:pPr>
      <w:rPr>
        <w:rFonts w:hint="default"/>
        <w:lang w:val="ru-RU" w:eastAsia="en-US" w:bidi="ar-SA"/>
      </w:rPr>
    </w:lvl>
    <w:lvl w:ilvl="6" w:tplc="C8085834">
      <w:numFmt w:val="bullet"/>
      <w:lvlText w:val="•"/>
      <w:lvlJc w:val="left"/>
      <w:pPr>
        <w:ind w:left="7131" w:hanging="171"/>
      </w:pPr>
      <w:rPr>
        <w:rFonts w:hint="default"/>
        <w:lang w:val="ru-RU" w:eastAsia="en-US" w:bidi="ar-SA"/>
      </w:rPr>
    </w:lvl>
    <w:lvl w:ilvl="7" w:tplc="35E29200">
      <w:numFmt w:val="bullet"/>
      <w:lvlText w:val="•"/>
      <w:lvlJc w:val="left"/>
      <w:pPr>
        <w:ind w:left="8060" w:hanging="171"/>
      </w:pPr>
      <w:rPr>
        <w:rFonts w:hint="default"/>
        <w:lang w:val="ru-RU" w:eastAsia="en-US" w:bidi="ar-SA"/>
      </w:rPr>
    </w:lvl>
    <w:lvl w:ilvl="8" w:tplc="805CD3A8">
      <w:numFmt w:val="bullet"/>
      <w:lvlText w:val="•"/>
      <w:lvlJc w:val="left"/>
      <w:pPr>
        <w:ind w:left="8989" w:hanging="171"/>
      </w:pPr>
      <w:rPr>
        <w:rFonts w:hint="default"/>
        <w:lang w:val="ru-RU" w:eastAsia="en-US" w:bidi="ar-SA"/>
      </w:rPr>
    </w:lvl>
  </w:abstractNum>
  <w:abstractNum w:abstractNumId="1" w15:restartNumberingAfterBreak="0">
    <w:nsid w:val="0F1A00D5"/>
    <w:multiLevelType w:val="hybridMultilevel"/>
    <w:tmpl w:val="56E60A4A"/>
    <w:lvl w:ilvl="0" w:tplc="E1E6DF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377774A"/>
    <w:multiLevelType w:val="hybridMultilevel"/>
    <w:tmpl w:val="269C7E26"/>
    <w:lvl w:ilvl="0" w:tplc="E1E6DF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9FA50AC"/>
    <w:multiLevelType w:val="hybridMultilevel"/>
    <w:tmpl w:val="18C492A8"/>
    <w:lvl w:ilvl="0" w:tplc="E1E6D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2938DE"/>
    <w:multiLevelType w:val="multilevel"/>
    <w:tmpl w:val="AD866D5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694A98"/>
    <w:multiLevelType w:val="hybridMultilevel"/>
    <w:tmpl w:val="AD4CF028"/>
    <w:lvl w:ilvl="0" w:tplc="F618BB7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25377A5E"/>
    <w:multiLevelType w:val="hybridMultilevel"/>
    <w:tmpl w:val="68480728"/>
    <w:lvl w:ilvl="0" w:tplc="E1E6D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1E6DFA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F279B"/>
    <w:multiLevelType w:val="hybridMultilevel"/>
    <w:tmpl w:val="2EAABE94"/>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33452C98"/>
    <w:multiLevelType w:val="hybridMultilevel"/>
    <w:tmpl w:val="E2A09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57B7CAE"/>
    <w:multiLevelType w:val="hybridMultilevel"/>
    <w:tmpl w:val="BFACA080"/>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C8F75C7"/>
    <w:multiLevelType w:val="hybridMultilevel"/>
    <w:tmpl w:val="545CB118"/>
    <w:lvl w:ilvl="0" w:tplc="E1E6DFA8">
      <w:start w:val="1"/>
      <w:numFmt w:val="bullet"/>
      <w:lvlText w:val=""/>
      <w:lvlJc w:val="left"/>
      <w:pPr>
        <w:ind w:left="1210"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4" w15:restartNumberingAfterBreak="0">
    <w:nsid w:val="3ECD0B0E"/>
    <w:multiLevelType w:val="hybridMultilevel"/>
    <w:tmpl w:val="899E0456"/>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0832FBB"/>
    <w:multiLevelType w:val="multilevel"/>
    <w:tmpl w:val="BA5E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AC4002"/>
    <w:multiLevelType w:val="hybridMultilevel"/>
    <w:tmpl w:val="4FCE078C"/>
    <w:lvl w:ilvl="0" w:tplc="D2DE4C74">
      <w:start w:val="1"/>
      <w:numFmt w:val="decimal"/>
      <w:lvlText w:val="%1."/>
      <w:lvlJc w:val="left"/>
      <w:pPr>
        <w:ind w:left="927"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15:restartNumberingAfterBreak="0">
    <w:nsid w:val="7AEE614F"/>
    <w:multiLevelType w:val="multilevel"/>
    <w:tmpl w:val="BC9AE14E"/>
    <w:lvl w:ilvl="0">
      <w:start w:val="1"/>
      <w:numFmt w:val="bullet"/>
      <w:lvlText w:val="‒"/>
      <w:lvlJc w:val="left"/>
      <w:pPr>
        <w:ind w:left="1210" w:hanging="360"/>
      </w:pPr>
      <w:rPr>
        <w:rFonts w:ascii="Times New Roman" w:hAnsi="Times New Roman" w:cs="Times New Roman" w:hint="default"/>
        <w:lang w:val="x-none"/>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4"/>
  </w:num>
  <w:num w:numId="2">
    <w:abstractNumId w:val="15"/>
  </w:num>
  <w:num w:numId="3">
    <w:abstractNumId w:val="17"/>
  </w:num>
  <w:num w:numId="4">
    <w:abstractNumId w:val="10"/>
  </w:num>
  <w:num w:numId="5">
    <w:abstractNumId w:val="8"/>
  </w:num>
  <w:num w:numId="6">
    <w:abstractNumId w:val="1"/>
  </w:num>
  <w:num w:numId="7">
    <w:abstractNumId w:val="14"/>
  </w:num>
  <w:num w:numId="8">
    <w:abstractNumId w:val="5"/>
  </w:num>
  <w:num w:numId="9">
    <w:abstractNumId w:val="7"/>
  </w:num>
  <w:num w:numId="10">
    <w:abstractNumId w:val="3"/>
  </w:num>
  <w:num w:numId="11">
    <w:abstractNumId w:val="11"/>
  </w:num>
  <w:num w:numId="12">
    <w:abstractNumId w:val="13"/>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9C"/>
    <w:rsid w:val="00021461"/>
    <w:rsid w:val="000252B8"/>
    <w:rsid w:val="00030A0B"/>
    <w:rsid w:val="00042272"/>
    <w:rsid w:val="00042322"/>
    <w:rsid w:val="00043D16"/>
    <w:rsid w:val="000616EB"/>
    <w:rsid w:val="000646BC"/>
    <w:rsid w:val="00093DDC"/>
    <w:rsid w:val="0009507C"/>
    <w:rsid w:val="00097017"/>
    <w:rsid w:val="000B0E58"/>
    <w:rsid w:val="000C0CF1"/>
    <w:rsid w:val="000F3243"/>
    <w:rsid w:val="001239E0"/>
    <w:rsid w:val="00141C22"/>
    <w:rsid w:val="00160310"/>
    <w:rsid w:val="00164B58"/>
    <w:rsid w:val="00167299"/>
    <w:rsid w:val="00187B60"/>
    <w:rsid w:val="00187C22"/>
    <w:rsid w:val="00193AF4"/>
    <w:rsid w:val="001A08A2"/>
    <w:rsid w:val="001A341F"/>
    <w:rsid w:val="001B3A18"/>
    <w:rsid w:val="001B4C9B"/>
    <w:rsid w:val="001C1FF8"/>
    <w:rsid w:val="001D3D47"/>
    <w:rsid w:val="001D45CC"/>
    <w:rsid w:val="001D4BAB"/>
    <w:rsid w:val="002166CA"/>
    <w:rsid w:val="0022319F"/>
    <w:rsid w:val="002507B1"/>
    <w:rsid w:val="002532CD"/>
    <w:rsid w:val="00256544"/>
    <w:rsid w:val="00256F39"/>
    <w:rsid w:val="002707AE"/>
    <w:rsid w:val="0027652F"/>
    <w:rsid w:val="002D05FA"/>
    <w:rsid w:val="002D123B"/>
    <w:rsid w:val="002D21E3"/>
    <w:rsid w:val="002E1E60"/>
    <w:rsid w:val="002F19FC"/>
    <w:rsid w:val="00300E70"/>
    <w:rsid w:val="003066D7"/>
    <w:rsid w:val="00307346"/>
    <w:rsid w:val="003306B3"/>
    <w:rsid w:val="00330F99"/>
    <w:rsid w:val="003323A5"/>
    <w:rsid w:val="003344F3"/>
    <w:rsid w:val="0034127F"/>
    <w:rsid w:val="00341699"/>
    <w:rsid w:val="00347917"/>
    <w:rsid w:val="0036044C"/>
    <w:rsid w:val="00376439"/>
    <w:rsid w:val="00386BE2"/>
    <w:rsid w:val="003A533A"/>
    <w:rsid w:val="003D16CD"/>
    <w:rsid w:val="003E65D0"/>
    <w:rsid w:val="003F4359"/>
    <w:rsid w:val="003F4C40"/>
    <w:rsid w:val="003F5A09"/>
    <w:rsid w:val="00402423"/>
    <w:rsid w:val="0040749E"/>
    <w:rsid w:val="00414A0C"/>
    <w:rsid w:val="00421598"/>
    <w:rsid w:val="00421962"/>
    <w:rsid w:val="00425A0F"/>
    <w:rsid w:val="004461CB"/>
    <w:rsid w:val="004467B8"/>
    <w:rsid w:val="00470749"/>
    <w:rsid w:val="004839DF"/>
    <w:rsid w:val="004B3160"/>
    <w:rsid w:val="004B643F"/>
    <w:rsid w:val="004C6DDA"/>
    <w:rsid w:val="004D2C42"/>
    <w:rsid w:val="004E122E"/>
    <w:rsid w:val="004E64FA"/>
    <w:rsid w:val="004E6A14"/>
    <w:rsid w:val="004F5051"/>
    <w:rsid w:val="004F6850"/>
    <w:rsid w:val="00502AE5"/>
    <w:rsid w:val="00535D2F"/>
    <w:rsid w:val="0055083E"/>
    <w:rsid w:val="00553D77"/>
    <w:rsid w:val="005816A5"/>
    <w:rsid w:val="00591352"/>
    <w:rsid w:val="00592697"/>
    <w:rsid w:val="0059572D"/>
    <w:rsid w:val="005A07D3"/>
    <w:rsid w:val="005B098C"/>
    <w:rsid w:val="005B1AFA"/>
    <w:rsid w:val="005C7C4C"/>
    <w:rsid w:val="005E36E6"/>
    <w:rsid w:val="005E41DD"/>
    <w:rsid w:val="005E46C6"/>
    <w:rsid w:val="005F072F"/>
    <w:rsid w:val="006249D2"/>
    <w:rsid w:val="00626C8A"/>
    <w:rsid w:val="00684346"/>
    <w:rsid w:val="006875D1"/>
    <w:rsid w:val="00693CB9"/>
    <w:rsid w:val="00697242"/>
    <w:rsid w:val="006A1839"/>
    <w:rsid w:val="006A2E32"/>
    <w:rsid w:val="006A7250"/>
    <w:rsid w:val="006B33F6"/>
    <w:rsid w:val="006C354F"/>
    <w:rsid w:val="006D7F31"/>
    <w:rsid w:val="006E5D01"/>
    <w:rsid w:val="006F5181"/>
    <w:rsid w:val="006F6E50"/>
    <w:rsid w:val="007037E1"/>
    <w:rsid w:val="0070631E"/>
    <w:rsid w:val="00720FC1"/>
    <w:rsid w:val="00722F5A"/>
    <w:rsid w:val="007548E8"/>
    <w:rsid w:val="007568AC"/>
    <w:rsid w:val="00764897"/>
    <w:rsid w:val="007C2A35"/>
    <w:rsid w:val="0080015E"/>
    <w:rsid w:val="00803BD5"/>
    <w:rsid w:val="0080573B"/>
    <w:rsid w:val="00811D80"/>
    <w:rsid w:val="00816AAD"/>
    <w:rsid w:val="00823526"/>
    <w:rsid w:val="008436B8"/>
    <w:rsid w:val="008472CE"/>
    <w:rsid w:val="00860CAF"/>
    <w:rsid w:val="0086404F"/>
    <w:rsid w:val="0087113D"/>
    <w:rsid w:val="00874998"/>
    <w:rsid w:val="008877CE"/>
    <w:rsid w:val="00897755"/>
    <w:rsid w:val="008B17E9"/>
    <w:rsid w:val="008B6213"/>
    <w:rsid w:val="008C0581"/>
    <w:rsid w:val="008C51F3"/>
    <w:rsid w:val="008E1CCE"/>
    <w:rsid w:val="0090183F"/>
    <w:rsid w:val="009475EE"/>
    <w:rsid w:val="00975707"/>
    <w:rsid w:val="009D1603"/>
    <w:rsid w:val="009E1EEF"/>
    <w:rsid w:val="009F048C"/>
    <w:rsid w:val="00A22D60"/>
    <w:rsid w:val="00A27253"/>
    <w:rsid w:val="00A34C88"/>
    <w:rsid w:val="00A4276D"/>
    <w:rsid w:val="00A43120"/>
    <w:rsid w:val="00A543B2"/>
    <w:rsid w:val="00A66638"/>
    <w:rsid w:val="00A75BF6"/>
    <w:rsid w:val="00A853F9"/>
    <w:rsid w:val="00A876B8"/>
    <w:rsid w:val="00A93F93"/>
    <w:rsid w:val="00AA3709"/>
    <w:rsid w:val="00AB5010"/>
    <w:rsid w:val="00AC1EF9"/>
    <w:rsid w:val="00B00932"/>
    <w:rsid w:val="00B010E5"/>
    <w:rsid w:val="00B020AA"/>
    <w:rsid w:val="00B0536D"/>
    <w:rsid w:val="00B101D1"/>
    <w:rsid w:val="00B564B8"/>
    <w:rsid w:val="00B62D5B"/>
    <w:rsid w:val="00B70CC2"/>
    <w:rsid w:val="00B771AB"/>
    <w:rsid w:val="00B801C6"/>
    <w:rsid w:val="00B85F42"/>
    <w:rsid w:val="00B9357C"/>
    <w:rsid w:val="00B9655F"/>
    <w:rsid w:val="00BB2C93"/>
    <w:rsid w:val="00BB4407"/>
    <w:rsid w:val="00BC18FA"/>
    <w:rsid w:val="00BD0BF1"/>
    <w:rsid w:val="00BD7D3D"/>
    <w:rsid w:val="00BF4A09"/>
    <w:rsid w:val="00BF7534"/>
    <w:rsid w:val="00C00EAC"/>
    <w:rsid w:val="00C01B49"/>
    <w:rsid w:val="00C22A2B"/>
    <w:rsid w:val="00C27303"/>
    <w:rsid w:val="00C37564"/>
    <w:rsid w:val="00C80A79"/>
    <w:rsid w:val="00C8337E"/>
    <w:rsid w:val="00C9182F"/>
    <w:rsid w:val="00C93BEC"/>
    <w:rsid w:val="00CB4093"/>
    <w:rsid w:val="00CD2C1C"/>
    <w:rsid w:val="00CE34B7"/>
    <w:rsid w:val="00CE4C6A"/>
    <w:rsid w:val="00CE568C"/>
    <w:rsid w:val="00CF0AE0"/>
    <w:rsid w:val="00D251EA"/>
    <w:rsid w:val="00D411E2"/>
    <w:rsid w:val="00D71500"/>
    <w:rsid w:val="00D74C15"/>
    <w:rsid w:val="00D771A6"/>
    <w:rsid w:val="00DD4EBA"/>
    <w:rsid w:val="00DE2399"/>
    <w:rsid w:val="00DE3119"/>
    <w:rsid w:val="00DF252B"/>
    <w:rsid w:val="00DF579B"/>
    <w:rsid w:val="00E03D9C"/>
    <w:rsid w:val="00E06A38"/>
    <w:rsid w:val="00E114D4"/>
    <w:rsid w:val="00E23BBD"/>
    <w:rsid w:val="00E256E6"/>
    <w:rsid w:val="00E32113"/>
    <w:rsid w:val="00E43555"/>
    <w:rsid w:val="00E528C0"/>
    <w:rsid w:val="00E6071C"/>
    <w:rsid w:val="00E742EA"/>
    <w:rsid w:val="00E8013C"/>
    <w:rsid w:val="00E91C29"/>
    <w:rsid w:val="00EA1F8E"/>
    <w:rsid w:val="00EA6024"/>
    <w:rsid w:val="00EB46AE"/>
    <w:rsid w:val="00EB5772"/>
    <w:rsid w:val="00ED5DB6"/>
    <w:rsid w:val="00ED75D7"/>
    <w:rsid w:val="00EE3D5C"/>
    <w:rsid w:val="00EE5B5B"/>
    <w:rsid w:val="00F16377"/>
    <w:rsid w:val="00F17ACF"/>
    <w:rsid w:val="00F20119"/>
    <w:rsid w:val="00F258FA"/>
    <w:rsid w:val="00F27862"/>
    <w:rsid w:val="00F60DA3"/>
    <w:rsid w:val="00F7022A"/>
    <w:rsid w:val="00F76268"/>
    <w:rsid w:val="00F77957"/>
    <w:rsid w:val="00F8148C"/>
    <w:rsid w:val="00F832A1"/>
    <w:rsid w:val="00FA3C68"/>
    <w:rsid w:val="00FA6BB8"/>
    <w:rsid w:val="00FA7211"/>
    <w:rsid w:val="00FA7A7E"/>
    <w:rsid w:val="00FB24CE"/>
    <w:rsid w:val="00FD014B"/>
    <w:rsid w:val="00FD014E"/>
    <w:rsid w:val="00FD1D4C"/>
    <w:rsid w:val="00FD631C"/>
    <w:rsid w:val="00FE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11F5"/>
  <w15:docId w15:val="{57897386-87E5-452B-B718-F0B6D44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52"/>
  </w:style>
  <w:style w:type="paragraph" w:styleId="1">
    <w:name w:val="heading 1"/>
    <w:basedOn w:val="a"/>
    <w:link w:val="10"/>
    <w:uiPriority w:val="9"/>
    <w:qFormat/>
    <w:rsid w:val="001B3A18"/>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B3A18"/>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1B3A18"/>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1B3A18"/>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1B3A18"/>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41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бычный2"/>
    <w:rsid w:val="00341699"/>
    <w:pPr>
      <w:spacing w:after="0" w:line="240" w:lineRule="auto"/>
    </w:pPr>
    <w:rPr>
      <w:rFonts w:ascii="Times New Roman" w:eastAsia="Times New Roman" w:hAnsi="Times New Roman" w:cs="Times New Roman"/>
      <w:sz w:val="20"/>
      <w:szCs w:val="20"/>
      <w:lang w:eastAsia="ru-RU"/>
    </w:rPr>
  </w:style>
  <w:style w:type="paragraph" w:customStyle="1" w:styleId="12">
    <w:name w:val="Оглавление 12"/>
    <w:basedOn w:val="21"/>
    <w:next w:val="21"/>
    <w:autoRedefine/>
    <w:rsid w:val="003344F3"/>
    <w:pPr>
      <w:framePr w:hSpace="180" w:wrap="around" w:vAnchor="text" w:hAnchor="margin" w:y="421"/>
      <w:shd w:val="clear" w:color="auto" w:fill="FFFFFF" w:themeFill="background1"/>
      <w:ind w:firstLine="709"/>
      <w:suppressOverlap/>
      <w:jc w:val="center"/>
    </w:pPr>
    <w:rPr>
      <w:sz w:val="24"/>
      <w:szCs w:val="24"/>
    </w:rPr>
  </w:style>
  <w:style w:type="table" w:styleId="a3">
    <w:name w:val="Table Grid"/>
    <w:basedOn w:val="a1"/>
    <w:uiPriority w:val="39"/>
    <w:rsid w:val="0034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a0"/>
    <w:link w:val="Footnote20"/>
    <w:rsid w:val="00341699"/>
    <w:rPr>
      <w:rFonts w:ascii="Times New Roman" w:eastAsia="Times New Roman" w:hAnsi="Times New Roman" w:cs="Times New Roman"/>
      <w:sz w:val="19"/>
      <w:szCs w:val="19"/>
      <w:shd w:val="clear" w:color="auto" w:fill="FFFFFF"/>
    </w:rPr>
  </w:style>
  <w:style w:type="paragraph" w:customStyle="1" w:styleId="Footnote20">
    <w:name w:val="Footnote (2)"/>
    <w:basedOn w:val="a"/>
    <w:link w:val="Footnote2"/>
    <w:rsid w:val="00341699"/>
    <w:pPr>
      <w:widowControl w:val="0"/>
      <w:shd w:val="clear" w:color="auto" w:fill="FFFFFF"/>
      <w:spacing w:after="0" w:line="238" w:lineRule="exact"/>
    </w:pPr>
    <w:rPr>
      <w:rFonts w:ascii="Times New Roman" w:eastAsia="Times New Roman" w:hAnsi="Times New Roman" w:cs="Times New Roman"/>
      <w:sz w:val="19"/>
      <w:szCs w:val="19"/>
    </w:rPr>
  </w:style>
  <w:style w:type="character" w:customStyle="1" w:styleId="Footnote">
    <w:name w:val="Footnote_"/>
    <w:basedOn w:val="a0"/>
    <w:link w:val="Footnote0"/>
    <w:rsid w:val="00341699"/>
    <w:rPr>
      <w:rFonts w:ascii="Times New Roman" w:eastAsia="Times New Roman" w:hAnsi="Times New Roman" w:cs="Times New Roman"/>
      <w:sz w:val="21"/>
      <w:szCs w:val="21"/>
      <w:shd w:val="clear" w:color="auto" w:fill="FFFFFF"/>
    </w:rPr>
  </w:style>
  <w:style w:type="paragraph" w:customStyle="1" w:styleId="Footnote0">
    <w:name w:val="Footnote"/>
    <w:basedOn w:val="a"/>
    <w:link w:val="Footnote"/>
    <w:rsid w:val="00341699"/>
    <w:pPr>
      <w:widowControl w:val="0"/>
      <w:shd w:val="clear" w:color="auto" w:fill="FFFFFF"/>
      <w:spacing w:after="0" w:line="263" w:lineRule="exact"/>
      <w:jc w:val="both"/>
    </w:pPr>
    <w:rPr>
      <w:rFonts w:ascii="Times New Roman" w:eastAsia="Times New Roman" w:hAnsi="Times New Roman" w:cs="Times New Roman"/>
      <w:sz w:val="21"/>
      <w:szCs w:val="21"/>
    </w:rPr>
  </w:style>
  <w:style w:type="character" w:customStyle="1" w:styleId="Headerorfooter">
    <w:name w:val="Header or footer"/>
    <w:basedOn w:val="a0"/>
    <w:rsid w:val="003416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4">
    <w:name w:val="header"/>
    <w:basedOn w:val="a"/>
    <w:link w:val="a5"/>
    <w:uiPriority w:val="99"/>
    <w:unhideWhenUsed/>
    <w:rsid w:val="00330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F99"/>
  </w:style>
  <w:style w:type="paragraph" w:styleId="a6">
    <w:name w:val="footer"/>
    <w:basedOn w:val="a"/>
    <w:link w:val="a7"/>
    <w:uiPriority w:val="99"/>
    <w:unhideWhenUsed/>
    <w:rsid w:val="00330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F99"/>
  </w:style>
  <w:style w:type="paragraph" w:styleId="a8">
    <w:name w:val="List Paragraph"/>
    <w:aliases w:val="Нумерованый список"/>
    <w:basedOn w:val="a"/>
    <w:link w:val="a9"/>
    <w:uiPriority w:val="34"/>
    <w:qFormat/>
    <w:rsid w:val="00330F99"/>
    <w:pPr>
      <w:ind w:left="720"/>
      <w:contextualSpacing/>
    </w:pPr>
  </w:style>
  <w:style w:type="character" w:styleId="aa">
    <w:name w:val="Hyperlink"/>
    <w:basedOn w:val="a0"/>
    <w:uiPriority w:val="99"/>
    <w:unhideWhenUsed/>
    <w:rsid w:val="00A543B2"/>
    <w:rPr>
      <w:color w:val="0000FF"/>
      <w:u w:val="single"/>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c"/>
    <w:uiPriority w:val="99"/>
    <w:unhideWhenUsed/>
    <w:qFormat/>
    <w:rsid w:val="00A4276D"/>
    <w:pPr>
      <w:spacing w:after="0" w:line="240" w:lineRule="auto"/>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sid w:val="00A4276D"/>
    <w:rPr>
      <w:sz w:val="20"/>
      <w:szCs w:val="20"/>
    </w:rPr>
  </w:style>
  <w:style w:type="character" w:styleId="ad">
    <w:name w:val="footnote reference"/>
    <w:basedOn w:val="a0"/>
    <w:uiPriority w:val="99"/>
    <w:unhideWhenUsed/>
    <w:rsid w:val="00A4276D"/>
    <w:rPr>
      <w:vertAlign w:val="superscript"/>
    </w:rPr>
  </w:style>
  <w:style w:type="paragraph" w:styleId="ae">
    <w:name w:val="Balloon Text"/>
    <w:basedOn w:val="a"/>
    <w:link w:val="af"/>
    <w:uiPriority w:val="99"/>
    <w:semiHidden/>
    <w:unhideWhenUsed/>
    <w:rsid w:val="009E1EEF"/>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9E1EEF"/>
    <w:rPr>
      <w:rFonts w:ascii="Arial" w:hAnsi="Arial" w:cs="Arial"/>
      <w:sz w:val="16"/>
      <w:szCs w:val="16"/>
    </w:rPr>
  </w:style>
  <w:style w:type="table" w:customStyle="1" w:styleId="TableNormal">
    <w:name w:val="Table Normal"/>
    <w:uiPriority w:val="2"/>
    <w:semiHidden/>
    <w:qFormat/>
    <w:rsid w:val="003479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1B3A1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B3A18"/>
    <w:rPr>
      <w:rFonts w:ascii="Cambria" w:eastAsia="Cambria" w:hAnsi="Cambria" w:cs="Cambria"/>
      <w:b/>
      <w:bCs/>
      <w:sz w:val="28"/>
      <w:szCs w:val="28"/>
    </w:rPr>
  </w:style>
  <w:style w:type="character" w:customStyle="1" w:styleId="30">
    <w:name w:val="Заголовок 3 Знак"/>
    <w:basedOn w:val="a0"/>
    <w:link w:val="3"/>
    <w:uiPriority w:val="9"/>
    <w:semiHidden/>
    <w:rsid w:val="001B3A18"/>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1B3A18"/>
    <w:rPr>
      <w:rFonts w:ascii="Arial" w:eastAsia="Arial" w:hAnsi="Arial" w:cs="Arial"/>
      <w:b/>
      <w:bCs/>
      <w:i/>
      <w:iCs/>
      <w:sz w:val="24"/>
      <w:szCs w:val="24"/>
    </w:rPr>
  </w:style>
  <w:style w:type="character" w:customStyle="1" w:styleId="50">
    <w:name w:val="Заголовок 5 Знак"/>
    <w:basedOn w:val="a0"/>
    <w:link w:val="5"/>
    <w:uiPriority w:val="9"/>
    <w:semiHidden/>
    <w:rsid w:val="001B3A18"/>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1B3A18"/>
    <w:pPr>
      <w:widowControl w:val="0"/>
      <w:autoSpaceDE w:val="0"/>
      <w:autoSpaceDN w:val="0"/>
      <w:spacing w:before="121" w:after="0" w:line="240" w:lineRule="auto"/>
      <w:ind w:left="1418"/>
    </w:pPr>
    <w:rPr>
      <w:rFonts w:ascii="Calibri" w:eastAsia="Calibri" w:hAnsi="Calibri" w:cs="Calibri"/>
    </w:rPr>
  </w:style>
  <w:style w:type="paragraph" w:styleId="22">
    <w:name w:val="toc 2"/>
    <w:basedOn w:val="a"/>
    <w:autoRedefine/>
    <w:uiPriority w:val="1"/>
    <w:semiHidden/>
    <w:unhideWhenUsed/>
    <w:qFormat/>
    <w:rsid w:val="001B3A18"/>
    <w:pPr>
      <w:widowControl w:val="0"/>
      <w:autoSpaceDE w:val="0"/>
      <w:autoSpaceDN w:val="0"/>
      <w:spacing w:before="141" w:after="0" w:line="240" w:lineRule="auto"/>
      <w:ind w:left="1638"/>
    </w:pPr>
    <w:rPr>
      <w:rFonts w:ascii="Calibri" w:eastAsia="Calibri" w:hAnsi="Calibri" w:cs="Calibri"/>
    </w:rPr>
  </w:style>
  <w:style w:type="paragraph" w:styleId="af0">
    <w:name w:val="Title"/>
    <w:basedOn w:val="a"/>
    <w:link w:val="af1"/>
    <w:uiPriority w:val="10"/>
    <w:qFormat/>
    <w:rsid w:val="001B3A18"/>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f1">
    <w:name w:val="Заголовок Знак"/>
    <w:basedOn w:val="a0"/>
    <w:link w:val="af0"/>
    <w:uiPriority w:val="10"/>
    <w:rsid w:val="001B3A18"/>
    <w:rPr>
      <w:rFonts w:ascii="Times New Roman" w:eastAsia="Times New Roman" w:hAnsi="Times New Roman" w:cs="Times New Roman"/>
      <w:b/>
      <w:bCs/>
      <w:sz w:val="32"/>
      <w:szCs w:val="32"/>
    </w:rPr>
  </w:style>
  <w:style w:type="paragraph" w:styleId="af2">
    <w:name w:val="Body Text"/>
    <w:basedOn w:val="a"/>
    <w:link w:val="af3"/>
    <w:uiPriority w:val="1"/>
    <w:semiHidden/>
    <w:unhideWhenUsed/>
    <w:qFormat/>
    <w:rsid w:val="001B3A18"/>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1B3A18"/>
    <w:rPr>
      <w:rFonts w:ascii="Times New Roman" w:eastAsia="Times New Roman" w:hAnsi="Times New Roman" w:cs="Times New Roman"/>
      <w:sz w:val="28"/>
      <w:szCs w:val="28"/>
    </w:rPr>
  </w:style>
  <w:style w:type="paragraph" w:customStyle="1" w:styleId="TableParagraph">
    <w:name w:val="Table Paragraph"/>
    <w:basedOn w:val="a"/>
    <w:uiPriority w:val="1"/>
    <w:qFormat/>
    <w:rsid w:val="001B3A18"/>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3">
    <w:name w:val="Нет списка1"/>
    <w:next w:val="a2"/>
    <w:uiPriority w:val="99"/>
    <w:semiHidden/>
    <w:unhideWhenUsed/>
    <w:rsid w:val="001B3A18"/>
  </w:style>
  <w:style w:type="paragraph" w:customStyle="1" w:styleId="Default">
    <w:name w:val="Default"/>
    <w:rsid w:val="001B3A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Абзац списка Знак"/>
    <w:aliases w:val="Нумерованый список Знак"/>
    <w:link w:val="a8"/>
    <w:uiPriority w:val="34"/>
    <w:locked/>
    <w:rsid w:val="001B3A18"/>
  </w:style>
  <w:style w:type="paragraph" w:customStyle="1" w:styleId="23">
    <w:name w:val="Стиль2"/>
    <w:basedOn w:val="a"/>
    <w:qFormat/>
    <w:rsid w:val="001B3A18"/>
    <w:pPr>
      <w:spacing w:after="160" w:line="360" w:lineRule="auto"/>
      <w:ind w:firstLine="360"/>
      <w:jc w:val="both"/>
    </w:pPr>
    <w:rPr>
      <w:rFonts w:ascii="Times New Roman" w:eastAsia="Calibri" w:hAnsi="Times New Roman" w:cs="Times New Roman"/>
      <w:sz w:val="28"/>
    </w:rPr>
  </w:style>
  <w:style w:type="paragraph" w:customStyle="1" w:styleId="14">
    <w:name w:val="Обычный1"/>
    <w:rsid w:val="001B3A18"/>
    <w:pPr>
      <w:widowControl w:val="0"/>
      <w:snapToGrid w:val="0"/>
      <w:spacing w:after="0" w:line="254" w:lineRule="auto"/>
      <w:ind w:firstLine="400"/>
    </w:pPr>
    <w:rPr>
      <w:rFonts w:ascii="Times New Roman" w:eastAsia="Times New Roman" w:hAnsi="Times New Roman" w:cs="Times New Roman"/>
      <w:sz w:val="18"/>
      <w:szCs w:val="20"/>
      <w:lang w:eastAsia="ru-RU"/>
    </w:rPr>
  </w:style>
  <w:style w:type="paragraph" w:customStyle="1" w:styleId="15">
    <w:name w:val="Абзац списка1"/>
    <w:basedOn w:val="a"/>
    <w:rsid w:val="001B3A18"/>
    <w:pPr>
      <w:suppressAutoHyphens/>
      <w:ind w:left="720"/>
    </w:pPr>
    <w:rPr>
      <w:rFonts w:ascii="Calibri" w:eastAsia="Calibri" w:hAnsi="Calibri" w:cs="Calibri"/>
      <w:lang w:eastAsia="zh-CN"/>
    </w:rPr>
  </w:style>
  <w:style w:type="table" w:customStyle="1" w:styleId="16">
    <w:name w:val="Сетка таблицы1"/>
    <w:basedOn w:val="a1"/>
    <w:next w:val="a3"/>
    <w:uiPriority w:val="59"/>
    <w:rsid w:val="001B3A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сновной"/>
    <w:basedOn w:val="a"/>
    <w:uiPriority w:val="99"/>
    <w:rsid w:val="001B3A18"/>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1B3A18"/>
    <w:rPr>
      <w:b/>
      <w:bCs/>
    </w:rPr>
  </w:style>
  <w:style w:type="character" w:customStyle="1" w:styleId="blk">
    <w:name w:val="blk"/>
    <w:basedOn w:val="a0"/>
    <w:rsid w:val="001B3A18"/>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1B3A1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1B3A18"/>
    <w:rPr>
      <w:rFonts w:ascii="Times New Roman" w:eastAsia="Times New Roman" w:hAnsi="Times New Roman" w:cs="Times New Roman"/>
      <w:sz w:val="24"/>
      <w:szCs w:val="24"/>
      <w:lang w:val="x-none" w:eastAsia="ru-RU"/>
    </w:rPr>
  </w:style>
  <w:style w:type="character" w:customStyle="1" w:styleId="c1">
    <w:name w:val="c1"/>
    <w:basedOn w:val="a0"/>
    <w:rsid w:val="001B3A18"/>
  </w:style>
  <w:style w:type="paragraph" w:styleId="af8">
    <w:name w:val="annotation text"/>
    <w:basedOn w:val="a"/>
    <w:link w:val="af9"/>
    <w:uiPriority w:val="99"/>
    <w:semiHidden/>
    <w:rsid w:val="001B3A18"/>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1B3A18"/>
    <w:rPr>
      <w:rFonts w:ascii="Times New Roman" w:eastAsia="Times New Roman" w:hAnsi="Times New Roman" w:cs="Times New Roman"/>
      <w:sz w:val="20"/>
      <w:szCs w:val="20"/>
      <w:lang w:val="x-none" w:eastAsia="ru-RU"/>
    </w:rPr>
  </w:style>
  <w:style w:type="character" w:customStyle="1" w:styleId="w">
    <w:name w:val="w"/>
    <w:basedOn w:val="a0"/>
    <w:rsid w:val="001B3A18"/>
  </w:style>
  <w:style w:type="paragraph" w:customStyle="1" w:styleId="17">
    <w:name w:val="1"/>
    <w:basedOn w:val="a"/>
    <w:next w:val="af0"/>
    <w:qFormat/>
    <w:rsid w:val="001B3A18"/>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Style4">
    <w:name w:val="Style4"/>
    <w:basedOn w:val="a"/>
    <w:uiPriority w:val="99"/>
    <w:rsid w:val="001B3A18"/>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1B3A18"/>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1B3A18"/>
    <w:rPr>
      <w:rFonts w:ascii="Times New Roman" w:eastAsia="Calibri" w:hAnsi="Times New Roman" w:cs="Times New Roman"/>
      <w:b/>
      <w:sz w:val="28"/>
      <w:szCs w:val="20"/>
      <w:lang w:val="x-none" w:eastAsia="x-none"/>
    </w:rPr>
  </w:style>
  <w:style w:type="paragraph" w:styleId="afb">
    <w:name w:val="No Spacing"/>
    <w:uiPriority w:val="1"/>
    <w:qFormat/>
    <w:rsid w:val="001B3A18"/>
    <w:pPr>
      <w:spacing w:after="0" w:line="240" w:lineRule="auto"/>
    </w:pPr>
    <w:rPr>
      <w:rFonts w:ascii="Calibri" w:eastAsia="Calibri" w:hAnsi="Calibri" w:cs="Times New Roman"/>
    </w:rPr>
  </w:style>
  <w:style w:type="character" w:styleId="afd">
    <w:name w:val="annotation reference"/>
    <w:uiPriority w:val="99"/>
    <w:semiHidden/>
    <w:unhideWhenUsed/>
    <w:rsid w:val="001B3A18"/>
    <w:rPr>
      <w:sz w:val="16"/>
      <w:szCs w:val="16"/>
    </w:rPr>
  </w:style>
  <w:style w:type="character" w:customStyle="1" w:styleId="s1">
    <w:name w:val="s1"/>
    <w:basedOn w:val="a0"/>
    <w:rsid w:val="001B3A18"/>
  </w:style>
  <w:style w:type="character" w:styleId="afe">
    <w:name w:val="FollowedHyperlink"/>
    <w:uiPriority w:val="99"/>
    <w:semiHidden/>
    <w:unhideWhenUsed/>
    <w:rsid w:val="001B3A18"/>
    <w:rPr>
      <w:color w:val="800080"/>
      <w:u w:val="single"/>
    </w:rPr>
  </w:style>
  <w:style w:type="character" w:customStyle="1" w:styleId="markedcontent">
    <w:name w:val="markedcontent"/>
    <w:basedOn w:val="a0"/>
    <w:rsid w:val="001B3A18"/>
  </w:style>
  <w:style w:type="paragraph" w:customStyle="1" w:styleId="formattext">
    <w:name w:val="formattext"/>
    <w:basedOn w:val="a"/>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B3A18"/>
  </w:style>
  <w:style w:type="character" w:customStyle="1" w:styleId="nobr">
    <w:name w:val="nobr"/>
    <w:basedOn w:val="a0"/>
    <w:rsid w:val="001B3A18"/>
  </w:style>
  <w:style w:type="character" w:customStyle="1" w:styleId="18">
    <w:name w:val="Неразрешенное упоминание1"/>
    <w:uiPriority w:val="99"/>
    <w:semiHidden/>
    <w:unhideWhenUsed/>
    <w:rsid w:val="001B3A18"/>
    <w:rPr>
      <w:color w:val="605E5C"/>
      <w:shd w:val="clear" w:color="auto" w:fill="E1DFDD"/>
    </w:rPr>
  </w:style>
  <w:style w:type="character" w:customStyle="1" w:styleId="19">
    <w:name w:val="Название Знак1"/>
    <w:uiPriority w:val="10"/>
    <w:rsid w:val="001B3A18"/>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1B3A18"/>
  </w:style>
  <w:style w:type="paragraph" w:styleId="aff0">
    <w:name w:val="annotation subject"/>
    <w:basedOn w:val="af8"/>
    <w:next w:val="af8"/>
    <w:link w:val="aff1"/>
    <w:uiPriority w:val="99"/>
    <w:semiHidden/>
    <w:unhideWhenUsed/>
    <w:rsid w:val="001B3A18"/>
    <w:pPr>
      <w:spacing w:after="160" w:line="259" w:lineRule="auto"/>
    </w:pPr>
    <w:rPr>
      <w:b/>
      <w:bCs/>
      <w:lang w:eastAsia="en-US"/>
    </w:rPr>
  </w:style>
  <w:style w:type="character" w:customStyle="1" w:styleId="aff1">
    <w:name w:val="Тема примечания Знак"/>
    <w:basedOn w:val="af9"/>
    <w:link w:val="aff0"/>
    <w:uiPriority w:val="99"/>
    <w:semiHidden/>
    <w:rsid w:val="001B3A18"/>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1B3A1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B3A18"/>
  </w:style>
  <w:style w:type="character" w:customStyle="1" w:styleId="cut2visible">
    <w:name w:val="cut2__visible"/>
    <w:basedOn w:val="a0"/>
    <w:rsid w:val="001B3A18"/>
  </w:style>
  <w:style w:type="character" w:customStyle="1" w:styleId="cut2invisible">
    <w:name w:val="cut2__invisible"/>
    <w:basedOn w:val="a0"/>
    <w:rsid w:val="001B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54EF-45A5-4F1B-80B4-C1A6A10A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PC</cp:lastModifiedBy>
  <cp:revision>2</cp:revision>
  <cp:lastPrinted>2022-11-01T04:16:00Z</cp:lastPrinted>
  <dcterms:created xsi:type="dcterms:W3CDTF">2022-12-12T05:45:00Z</dcterms:created>
  <dcterms:modified xsi:type="dcterms:W3CDTF">2022-12-12T05:45:00Z</dcterms:modified>
</cp:coreProperties>
</file>